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835CA" w14:textId="77777777" w:rsidR="00CB72ED" w:rsidRDefault="00FB48B6">
      <w:pPr>
        <w:pStyle w:val="Header"/>
        <w:jc w:val="center"/>
        <w:rPr>
          <w:bCs/>
          <w:color w:val="76923C"/>
        </w:rPr>
      </w:pPr>
      <w:r>
        <w:rPr>
          <w:noProof/>
          <w:lang w:eastAsia="bs-Latn-BA"/>
        </w:rPr>
        <w:drawing>
          <wp:inline distT="0" distB="0" distL="0" distR="0" wp14:anchorId="3AF55B82" wp14:editId="71C44CC3">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4DE44F36" w14:textId="77777777" w:rsidR="00CB72ED" w:rsidRDefault="00CB72ED">
      <w:pPr>
        <w:pStyle w:val="NoSpacing"/>
        <w:rPr>
          <w:rFonts w:ascii="Arial" w:hAnsi="Arial" w:cs="Arial"/>
          <w:b/>
          <w:sz w:val="14"/>
          <w:szCs w:val="14"/>
        </w:rPr>
      </w:pPr>
    </w:p>
    <w:p w14:paraId="4ABFB9BC"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38454973" w14:textId="77777777" w:rsidR="00CB72ED" w:rsidRDefault="00CB72ED">
      <w:pPr>
        <w:pStyle w:val="NoSpacing"/>
        <w:jc w:val="center"/>
        <w:rPr>
          <w:rFonts w:ascii="Book Antiqua" w:hAnsi="Book Antiqua"/>
          <w:b/>
          <w:sz w:val="20"/>
          <w:szCs w:val="20"/>
        </w:rPr>
      </w:pPr>
    </w:p>
    <w:p w14:paraId="551F86AF"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1B855AC1"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57ED37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5D839203" w14:textId="77777777" w:rsidR="00CB72ED" w:rsidRPr="00B96B4F" w:rsidRDefault="00CB72ED">
            <w:pPr>
              <w:pStyle w:val="NoSpacing"/>
              <w:ind w:right="-108"/>
              <w:rPr>
                <w:rFonts w:asciiTheme="majorHAnsi" w:hAnsiTheme="majorHAnsi" w:cs="Arial"/>
                <w:b/>
                <w:sz w:val="20"/>
                <w:szCs w:val="20"/>
              </w:rPr>
            </w:pPr>
          </w:p>
        </w:tc>
      </w:tr>
      <w:tr w:rsidR="00CB72ED" w:rsidRPr="00B96B4F" w14:paraId="5C4C9C2A"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65F75389" w14:textId="10181338" w:rsidR="00CB72ED" w:rsidRPr="00B96B4F" w:rsidRDefault="00607A6E"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903E2" w:rsidRPr="002903E2">
              <w:rPr>
                <w:rFonts w:asciiTheme="majorHAnsi" w:hAnsiTheme="majorHAnsi" w:cs="Arial"/>
                <w:b/>
                <w:sz w:val="18"/>
                <w:szCs w:val="18"/>
              </w:rPr>
              <w:t>Modern forms of chemistry teaching</w:t>
            </w:r>
            <w:r w:rsidRPr="00B96B4F">
              <w:rPr>
                <w:rFonts w:asciiTheme="majorHAnsi" w:hAnsiTheme="majorHAnsi" w:cs="Arial"/>
                <w:b/>
                <w:sz w:val="18"/>
                <w:szCs w:val="18"/>
              </w:rPr>
              <w:fldChar w:fldCharType="end"/>
            </w:r>
          </w:p>
        </w:tc>
      </w:tr>
      <w:tr w:rsidR="00CB72ED" w:rsidRPr="00B96B4F" w14:paraId="4FDF0162" w14:textId="77777777">
        <w:trPr>
          <w:trHeight w:val="113"/>
        </w:trPr>
        <w:tc>
          <w:tcPr>
            <w:tcW w:w="1799" w:type="dxa"/>
            <w:gridSpan w:val="5"/>
            <w:tcBorders>
              <w:top w:val="single" w:sz="2" w:space="0" w:color="000000"/>
              <w:bottom w:val="single" w:sz="2" w:space="0" w:color="000000"/>
            </w:tcBorders>
            <w:shd w:val="clear" w:color="auto" w:fill="auto"/>
            <w:vAlign w:val="center"/>
          </w:tcPr>
          <w:p w14:paraId="020FD89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4F4F0D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3C78B9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942445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E45AC4E"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61F0043A" w14:textId="77777777" w:rsidR="00CB72ED" w:rsidRPr="00B96B4F" w:rsidRDefault="00CB72ED">
            <w:pPr>
              <w:pStyle w:val="NoSpacing"/>
              <w:rPr>
                <w:rFonts w:asciiTheme="majorHAnsi" w:hAnsiTheme="majorHAnsi" w:cs="Arial"/>
                <w:b/>
                <w:sz w:val="10"/>
                <w:szCs w:val="10"/>
              </w:rPr>
            </w:pPr>
          </w:p>
        </w:tc>
      </w:tr>
      <w:tr w:rsidR="00CB72ED" w:rsidRPr="00B96B4F" w14:paraId="0F8F94D8" w14:textId="77777777">
        <w:trPr>
          <w:trHeight w:val="397"/>
        </w:trPr>
        <w:tc>
          <w:tcPr>
            <w:tcW w:w="7424" w:type="dxa"/>
            <w:gridSpan w:val="28"/>
            <w:tcBorders>
              <w:top w:val="single" w:sz="2" w:space="0" w:color="000000"/>
            </w:tcBorders>
            <w:shd w:val="clear" w:color="auto" w:fill="auto"/>
            <w:vAlign w:val="center"/>
          </w:tcPr>
          <w:p w14:paraId="3944DE0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2075D3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28DAEA0"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24DED1A" w14:textId="206EE57A"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sidRPr="002903E2">
              <w:rPr>
                <w:rFonts w:asciiTheme="majorHAnsi" w:hAnsiTheme="majorHAnsi" w:cs="Arial"/>
                <w:b/>
                <w:sz w:val="18"/>
                <w:szCs w:val="18"/>
              </w:rPr>
              <w:t>MCTC</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4C5E126" w14:textId="77777777">
        <w:trPr>
          <w:trHeight w:val="113"/>
        </w:trPr>
        <w:tc>
          <w:tcPr>
            <w:tcW w:w="1799" w:type="dxa"/>
            <w:gridSpan w:val="5"/>
            <w:tcBorders>
              <w:bottom w:val="single" w:sz="2" w:space="0" w:color="000000"/>
            </w:tcBorders>
            <w:shd w:val="clear" w:color="auto" w:fill="auto"/>
            <w:vAlign w:val="center"/>
          </w:tcPr>
          <w:p w14:paraId="2071021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A6A47FC"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A584C4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873802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2077C9B"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444217F" w14:textId="77777777" w:rsidR="00CB72ED" w:rsidRPr="00B96B4F" w:rsidRDefault="00CB72ED">
            <w:pPr>
              <w:pStyle w:val="NoSpacing"/>
              <w:rPr>
                <w:rFonts w:asciiTheme="majorHAnsi" w:hAnsiTheme="majorHAnsi" w:cs="Arial"/>
                <w:b/>
                <w:sz w:val="10"/>
                <w:szCs w:val="10"/>
              </w:rPr>
            </w:pPr>
          </w:p>
        </w:tc>
      </w:tr>
      <w:tr w:rsidR="00CB72ED" w:rsidRPr="00B96B4F" w14:paraId="45C134AF" w14:textId="77777777">
        <w:trPr>
          <w:trHeight w:val="397"/>
        </w:trPr>
        <w:tc>
          <w:tcPr>
            <w:tcW w:w="1799" w:type="dxa"/>
            <w:gridSpan w:val="5"/>
            <w:tcBorders>
              <w:top w:val="single" w:sz="2" w:space="0" w:color="000000"/>
            </w:tcBorders>
            <w:shd w:val="clear" w:color="auto" w:fill="auto"/>
            <w:vAlign w:val="center"/>
          </w:tcPr>
          <w:p w14:paraId="265B4AB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174F2FFF"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53F0FC5D"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F0E5480"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43CC8EBD"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198CB32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B4228D"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200EF7CA"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944CE88" w14:textId="23158F35"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Pr>
                <w:rFonts w:asciiTheme="majorHAnsi" w:hAnsiTheme="majorHAnsi" w:cs="Arial"/>
                <w:b/>
                <w:sz w:val="18"/>
                <w:szCs w:val="18"/>
              </w:rPr>
              <w:t>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CD6921F" w14:textId="77777777">
        <w:trPr>
          <w:trHeight w:val="113"/>
        </w:trPr>
        <w:tc>
          <w:tcPr>
            <w:tcW w:w="1799" w:type="dxa"/>
            <w:gridSpan w:val="5"/>
            <w:tcBorders>
              <w:bottom w:val="single" w:sz="2" w:space="0" w:color="000000"/>
            </w:tcBorders>
            <w:shd w:val="clear" w:color="auto" w:fill="auto"/>
            <w:vAlign w:val="center"/>
          </w:tcPr>
          <w:p w14:paraId="1C9E71D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581E6D4"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380FC73"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661B2C6"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D143E74"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CACD0E5" w14:textId="77777777" w:rsidR="00CB72ED" w:rsidRPr="00B96B4F" w:rsidRDefault="00CB72ED">
            <w:pPr>
              <w:pStyle w:val="NoSpacing"/>
              <w:rPr>
                <w:rFonts w:asciiTheme="majorHAnsi" w:hAnsiTheme="majorHAnsi" w:cs="Arial"/>
                <w:b/>
                <w:sz w:val="10"/>
                <w:szCs w:val="10"/>
              </w:rPr>
            </w:pPr>
          </w:p>
        </w:tc>
      </w:tr>
      <w:tr w:rsidR="00CB72ED" w:rsidRPr="00B96B4F" w14:paraId="7752140B" w14:textId="77777777">
        <w:trPr>
          <w:trHeight w:val="397"/>
        </w:trPr>
        <w:tc>
          <w:tcPr>
            <w:tcW w:w="7424" w:type="dxa"/>
            <w:gridSpan w:val="28"/>
            <w:tcBorders>
              <w:top w:val="single" w:sz="2" w:space="0" w:color="000000"/>
            </w:tcBorders>
            <w:shd w:val="clear" w:color="auto" w:fill="auto"/>
            <w:vAlign w:val="center"/>
          </w:tcPr>
          <w:p w14:paraId="3EB07A3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134C75D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DAAD79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22D7E0C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ED64892" w14:textId="2CD0AC75"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Pr>
                <w:rFonts w:asciiTheme="majorHAnsi" w:hAnsiTheme="majorHAnsi" w:cs="Arial"/>
                <w:b/>
                <w:sz w:val="18"/>
                <w:szCs w:val="18"/>
              </w:rPr>
              <w:t>VI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57AE836" w14:textId="77777777">
        <w:trPr>
          <w:trHeight w:val="113"/>
        </w:trPr>
        <w:tc>
          <w:tcPr>
            <w:tcW w:w="1799" w:type="dxa"/>
            <w:gridSpan w:val="5"/>
            <w:tcBorders>
              <w:bottom w:val="single" w:sz="2" w:space="0" w:color="000000"/>
            </w:tcBorders>
            <w:shd w:val="clear" w:color="auto" w:fill="auto"/>
            <w:vAlign w:val="center"/>
          </w:tcPr>
          <w:p w14:paraId="6E1C96F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9D7570B"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332387"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5E6C66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1569838"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21A494C" w14:textId="77777777" w:rsidR="00CB72ED" w:rsidRPr="00B96B4F" w:rsidRDefault="00CB72ED">
            <w:pPr>
              <w:pStyle w:val="NoSpacing"/>
              <w:rPr>
                <w:rFonts w:asciiTheme="majorHAnsi" w:hAnsiTheme="majorHAnsi" w:cs="Arial"/>
                <w:b/>
                <w:sz w:val="10"/>
                <w:szCs w:val="10"/>
              </w:rPr>
            </w:pPr>
          </w:p>
        </w:tc>
      </w:tr>
      <w:tr w:rsidR="00CB72ED" w:rsidRPr="00B96B4F" w14:paraId="7528C2F6" w14:textId="77777777">
        <w:trPr>
          <w:trHeight w:val="397"/>
        </w:trPr>
        <w:tc>
          <w:tcPr>
            <w:tcW w:w="7424" w:type="dxa"/>
            <w:gridSpan w:val="28"/>
            <w:tcBorders>
              <w:top w:val="single" w:sz="2" w:space="0" w:color="000000"/>
            </w:tcBorders>
            <w:shd w:val="clear" w:color="auto" w:fill="auto"/>
            <w:vAlign w:val="center"/>
          </w:tcPr>
          <w:p w14:paraId="072B51E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23F1251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5EC563"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39F4FD10" w14:textId="77777777" w:rsidTr="000304FB">
              <w:trPr>
                <w:trHeight w:hRule="exact" w:val="329"/>
              </w:trPr>
              <w:tc>
                <w:tcPr>
                  <w:tcW w:w="994" w:type="dxa"/>
                  <w:vAlign w:val="center"/>
                </w:tcPr>
                <w:bookmarkStart w:id="0" w:name="Dropdown1"/>
                <w:p w14:paraId="37CC4EE1" w14:textId="77777777" w:rsidR="00CB72ED" w:rsidRPr="00B96B4F" w:rsidRDefault="00607A6E">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597FA9">
                    <w:rPr>
                      <w:rFonts w:asciiTheme="majorHAnsi" w:hAnsiTheme="majorHAnsi" w:cs="Arial"/>
                      <w:b/>
                      <w:sz w:val="18"/>
                      <w:szCs w:val="18"/>
                    </w:rPr>
                  </w:r>
                  <w:r w:rsidR="00597FA9">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14:paraId="33FADCCA" w14:textId="77777777" w:rsidR="00CB72ED" w:rsidRPr="00B96B4F" w:rsidRDefault="00CB72ED">
                  <w:pPr>
                    <w:pStyle w:val="NoSpacing"/>
                    <w:ind w:right="5875"/>
                    <w:jc w:val="center"/>
                    <w:rPr>
                      <w:rFonts w:asciiTheme="majorHAnsi" w:hAnsiTheme="majorHAnsi" w:cs="Arial"/>
                      <w:b/>
                      <w:sz w:val="18"/>
                      <w:szCs w:val="18"/>
                    </w:rPr>
                  </w:pPr>
                </w:p>
              </w:tc>
            </w:tr>
          </w:tbl>
          <w:p w14:paraId="069D13D3"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530E444B" w14:textId="77777777" w:rsidR="00CB72ED" w:rsidRPr="00B96B4F" w:rsidRDefault="00CB72ED">
            <w:pPr>
              <w:pStyle w:val="NoSpacing"/>
              <w:rPr>
                <w:rFonts w:asciiTheme="majorHAnsi" w:hAnsiTheme="majorHAnsi" w:cs="Arial"/>
                <w:b/>
                <w:sz w:val="20"/>
                <w:szCs w:val="20"/>
              </w:rPr>
            </w:pPr>
          </w:p>
        </w:tc>
      </w:tr>
      <w:tr w:rsidR="00CB72ED" w:rsidRPr="00B96B4F" w14:paraId="3A5C216D" w14:textId="77777777">
        <w:trPr>
          <w:trHeight w:val="113"/>
        </w:trPr>
        <w:tc>
          <w:tcPr>
            <w:tcW w:w="1799" w:type="dxa"/>
            <w:gridSpan w:val="5"/>
            <w:tcBorders>
              <w:bottom w:val="single" w:sz="2" w:space="0" w:color="000000"/>
            </w:tcBorders>
            <w:shd w:val="clear" w:color="auto" w:fill="auto"/>
            <w:vAlign w:val="center"/>
          </w:tcPr>
          <w:p w14:paraId="7FC7667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1FB3CF7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502A93B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C70E57D"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220AD5F"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1AA801DC" w14:textId="77777777" w:rsidR="00CB72ED" w:rsidRPr="00B96B4F" w:rsidRDefault="00CB72ED">
            <w:pPr>
              <w:pStyle w:val="NoSpacing"/>
              <w:rPr>
                <w:rFonts w:asciiTheme="majorHAnsi" w:hAnsiTheme="majorHAnsi" w:cs="Arial"/>
                <w:b/>
                <w:sz w:val="10"/>
                <w:szCs w:val="10"/>
              </w:rPr>
            </w:pPr>
          </w:p>
        </w:tc>
      </w:tr>
      <w:tr w:rsidR="00CB72ED" w:rsidRPr="00B96B4F" w14:paraId="622BB964" w14:textId="77777777">
        <w:trPr>
          <w:trHeight w:val="397"/>
        </w:trPr>
        <w:tc>
          <w:tcPr>
            <w:tcW w:w="7424" w:type="dxa"/>
            <w:gridSpan w:val="28"/>
            <w:tcBorders>
              <w:top w:val="single" w:sz="2" w:space="0" w:color="000000"/>
              <w:bottom w:val="single" w:sz="2" w:space="0" w:color="000000"/>
            </w:tcBorders>
            <w:shd w:val="clear" w:color="auto" w:fill="auto"/>
            <w:vAlign w:val="center"/>
          </w:tcPr>
          <w:p w14:paraId="7B7B178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3C429A7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9C05813"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741116" w14:textId="34ADDA8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903E2">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3E0FFC92" w14:textId="77777777">
        <w:trPr>
          <w:trHeight w:val="113"/>
        </w:trPr>
        <w:tc>
          <w:tcPr>
            <w:tcW w:w="1799" w:type="dxa"/>
            <w:gridSpan w:val="5"/>
            <w:tcBorders>
              <w:top w:val="single" w:sz="2" w:space="0" w:color="000000"/>
              <w:bottom w:val="single" w:sz="2" w:space="0" w:color="000000"/>
            </w:tcBorders>
            <w:shd w:val="clear" w:color="auto" w:fill="auto"/>
            <w:vAlign w:val="center"/>
          </w:tcPr>
          <w:p w14:paraId="62FFBDF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828CB76"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0122FF5"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4C6856B"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EF95BA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F3DB9DC" w14:textId="77777777" w:rsidR="00CB72ED" w:rsidRPr="00B96B4F" w:rsidRDefault="00CB72ED">
            <w:pPr>
              <w:pStyle w:val="NoSpacing"/>
              <w:rPr>
                <w:rFonts w:asciiTheme="majorHAnsi" w:hAnsiTheme="majorHAnsi" w:cs="Arial"/>
                <w:b/>
                <w:sz w:val="10"/>
                <w:szCs w:val="10"/>
              </w:rPr>
            </w:pPr>
          </w:p>
        </w:tc>
      </w:tr>
      <w:tr w:rsidR="00CB72ED" w:rsidRPr="00B96B4F" w14:paraId="07F419D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06594A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2A7C91D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C5FE04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A8FDEB7" w14:textId="55BF66F9"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903E2">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F97E9B9" w14:textId="77777777">
        <w:trPr>
          <w:trHeight w:val="113"/>
        </w:trPr>
        <w:tc>
          <w:tcPr>
            <w:tcW w:w="1799" w:type="dxa"/>
            <w:gridSpan w:val="5"/>
            <w:tcBorders>
              <w:top w:val="single" w:sz="2" w:space="0" w:color="000000"/>
              <w:bottom w:val="single" w:sz="2" w:space="0" w:color="000000"/>
            </w:tcBorders>
            <w:shd w:val="clear" w:color="auto" w:fill="auto"/>
            <w:vAlign w:val="center"/>
          </w:tcPr>
          <w:p w14:paraId="452B0C4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F830AD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144788F"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3AD1C93C"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1D21E0FC"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7C0EEDA" w14:textId="77777777" w:rsidR="00CB72ED" w:rsidRPr="00B96B4F" w:rsidRDefault="00CB72ED">
            <w:pPr>
              <w:pStyle w:val="NoSpacing"/>
              <w:rPr>
                <w:rFonts w:asciiTheme="majorHAnsi" w:hAnsiTheme="majorHAnsi" w:cs="Arial"/>
                <w:b/>
                <w:sz w:val="10"/>
                <w:szCs w:val="10"/>
              </w:rPr>
            </w:pPr>
          </w:p>
        </w:tc>
      </w:tr>
      <w:tr w:rsidR="00CB72ED" w:rsidRPr="00B96B4F" w14:paraId="6AD5ABCF" w14:textId="77777777">
        <w:trPr>
          <w:trHeight w:val="397"/>
        </w:trPr>
        <w:tc>
          <w:tcPr>
            <w:tcW w:w="7424" w:type="dxa"/>
            <w:gridSpan w:val="28"/>
            <w:tcBorders>
              <w:top w:val="single" w:sz="2" w:space="0" w:color="000000"/>
            </w:tcBorders>
            <w:shd w:val="clear" w:color="auto" w:fill="auto"/>
            <w:vAlign w:val="center"/>
          </w:tcPr>
          <w:p w14:paraId="01EE57D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FABBF4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7B3E839"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222D0AB4"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35006173"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6AA74C3F"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2F24F410"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6431775C" w14:textId="77777777">
        <w:trPr>
          <w:trHeight w:val="113"/>
        </w:trPr>
        <w:tc>
          <w:tcPr>
            <w:tcW w:w="1799" w:type="dxa"/>
            <w:gridSpan w:val="5"/>
            <w:tcBorders>
              <w:bottom w:val="single" w:sz="2" w:space="0" w:color="000000"/>
            </w:tcBorders>
            <w:shd w:val="clear" w:color="auto" w:fill="auto"/>
            <w:vAlign w:val="center"/>
          </w:tcPr>
          <w:p w14:paraId="0BE0A774"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484D15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65F423B"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F7CAC8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CF44BE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310BD0C" w14:textId="77777777" w:rsidR="00CB72ED" w:rsidRPr="00B96B4F" w:rsidRDefault="00CB72ED">
            <w:pPr>
              <w:pStyle w:val="NoSpacing"/>
              <w:rPr>
                <w:rFonts w:asciiTheme="majorHAnsi" w:hAnsiTheme="majorHAnsi" w:cs="Arial"/>
                <w:b/>
                <w:sz w:val="10"/>
                <w:szCs w:val="10"/>
              </w:rPr>
            </w:pPr>
          </w:p>
        </w:tc>
      </w:tr>
      <w:tr w:rsidR="00CB72ED" w:rsidRPr="00B96B4F" w14:paraId="521AF62B" w14:textId="77777777" w:rsidTr="004E556A">
        <w:trPr>
          <w:trHeight w:val="397"/>
        </w:trPr>
        <w:tc>
          <w:tcPr>
            <w:tcW w:w="7492" w:type="dxa"/>
            <w:gridSpan w:val="29"/>
            <w:tcBorders>
              <w:top w:val="single" w:sz="2" w:space="0" w:color="000000"/>
            </w:tcBorders>
            <w:shd w:val="clear" w:color="auto" w:fill="auto"/>
            <w:vAlign w:val="center"/>
          </w:tcPr>
          <w:p w14:paraId="58BCE3F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14:paraId="6181F82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180BCB1"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6F62BA51"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3992A871" w14:textId="2ADE3F5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903E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4A54C9FF"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1D61866"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7D72D5F2"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39869D66"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7C512EE3"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5C6AFFAA" w14:textId="77777777">
        <w:trPr>
          <w:trHeight w:val="113"/>
        </w:trPr>
        <w:tc>
          <w:tcPr>
            <w:tcW w:w="1799" w:type="dxa"/>
            <w:gridSpan w:val="5"/>
            <w:shd w:val="clear" w:color="auto" w:fill="auto"/>
            <w:vAlign w:val="center"/>
          </w:tcPr>
          <w:p w14:paraId="52D3A073"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1BBF46E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1410C233"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61F6D8AC"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55E3168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03E3FCEF" w14:textId="77777777" w:rsidR="00CB72ED" w:rsidRPr="00B96B4F" w:rsidRDefault="00CB72ED">
            <w:pPr>
              <w:pStyle w:val="NoSpacing"/>
              <w:rPr>
                <w:rFonts w:asciiTheme="majorHAnsi" w:hAnsiTheme="majorHAnsi" w:cs="Arial"/>
                <w:b/>
                <w:sz w:val="10"/>
                <w:szCs w:val="10"/>
              </w:rPr>
            </w:pPr>
          </w:p>
        </w:tc>
      </w:tr>
      <w:tr w:rsidR="00CB72ED" w:rsidRPr="00B96B4F" w14:paraId="51875C17"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FDF085C"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A505E9A" w14:textId="2B30C120"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903E2">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784A281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FF0D4CB"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52052E0"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4184121" w14:textId="6A61B60E"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903E2">
              <w:rPr>
                <w:rFonts w:asciiTheme="majorHAnsi" w:hAnsiTheme="majorHAnsi"/>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14:paraId="5F94FE46" w14:textId="77777777">
        <w:trPr>
          <w:trHeight w:val="113"/>
        </w:trPr>
        <w:tc>
          <w:tcPr>
            <w:tcW w:w="2637" w:type="dxa"/>
            <w:gridSpan w:val="8"/>
            <w:shd w:val="clear" w:color="auto" w:fill="auto"/>
            <w:vAlign w:val="center"/>
          </w:tcPr>
          <w:p w14:paraId="50E4B4AC"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70F40DE9"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5DC6A545"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28BF2B33"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48E902EB"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2E21BE79" w14:textId="77777777" w:rsidR="00CB72ED" w:rsidRPr="00B96B4F" w:rsidRDefault="00CB72ED">
            <w:pPr>
              <w:pStyle w:val="NoSpacing"/>
              <w:rPr>
                <w:rFonts w:asciiTheme="majorHAnsi" w:hAnsiTheme="majorHAnsi" w:cs="Arial"/>
                <w:b/>
                <w:sz w:val="10"/>
                <w:szCs w:val="10"/>
              </w:rPr>
            </w:pPr>
          </w:p>
        </w:tc>
      </w:tr>
      <w:tr w:rsidR="00CB72ED" w:rsidRPr="00B96B4F" w14:paraId="076486B3"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71EBA6DB"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86D212E" w14:textId="086DBE46"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903E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D9EEB3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4B20FB8"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E11D9E9"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6DE1B834" w14:textId="34BF73DB"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903E2">
              <w:rPr>
                <w:rFonts w:asciiTheme="majorHAnsi" w:hAnsiTheme="majorHAnsi"/>
                <w:b/>
                <w:sz w:val="18"/>
                <w:szCs w:val="18"/>
              </w:rPr>
              <w:t>111.3</w:t>
            </w:r>
            <w:r w:rsidR="00FB48B6" w:rsidRPr="00B96B4F">
              <w:rPr>
                <w:rFonts w:asciiTheme="majorHAnsi" w:hAnsiTheme="majorHAnsi"/>
                <w:b/>
                <w:sz w:val="18"/>
                <w:szCs w:val="18"/>
              </w:rPr>
              <w:t>   </w:t>
            </w:r>
            <w:r w:rsidR="002903E2">
              <w:rPr>
                <w:rFonts w:asciiTheme="majorHAnsi" w:hAnsiTheme="majorHAnsi"/>
                <w:b/>
                <w:sz w:val="18"/>
                <w:szCs w:val="18"/>
              </w:rPr>
              <w:t>.</w:t>
            </w:r>
            <w:r w:rsidRPr="00B96B4F">
              <w:rPr>
                <w:rFonts w:asciiTheme="majorHAnsi" w:hAnsiTheme="majorHAnsi" w:cs="Arial"/>
                <w:b/>
                <w:sz w:val="18"/>
                <w:szCs w:val="18"/>
              </w:rPr>
              <w:fldChar w:fldCharType="end"/>
            </w:r>
            <w:bookmarkEnd w:id="2"/>
          </w:p>
        </w:tc>
      </w:tr>
      <w:tr w:rsidR="00CB72ED" w:rsidRPr="00B96B4F" w14:paraId="4750F485" w14:textId="77777777">
        <w:trPr>
          <w:trHeight w:val="113"/>
        </w:trPr>
        <w:tc>
          <w:tcPr>
            <w:tcW w:w="1799" w:type="dxa"/>
            <w:gridSpan w:val="5"/>
            <w:shd w:val="clear" w:color="auto" w:fill="auto"/>
            <w:vAlign w:val="center"/>
          </w:tcPr>
          <w:p w14:paraId="36903268"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54EA8E28"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455C6E38"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05FD4472"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603784AE"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CE9FB0D" w14:textId="77777777" w:rsidR="00CB72ED" w:rsidRPr="00B96B4F" w:rsidRDefault="00CB72ED">
            <w:pPr>
              <w:pStyle w:val="NoSpacing"/>
              <w:rPr>
                <w:rFonts w:asciiTheme="majorHAnsi" w:hAnsiTheme="majorHAnsi" w:cs="Arial"/>
                <w:b/>
                <w:sz w:val="10"/>
                <w:szCs w:val="10"/>
              </w:rPr>
            </w:pPr>
          </w:p>
        </w:tc>
      </w:tr>
      <w:tr w:rsidR="00CB72ED" w:rsidRPr="00B96B4F" w14:paraId="7974C172"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7C1612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20B87F37" w14:textId="75292824"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903E2">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0F5325A"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9998A93" w14:textId="77777777"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5266081C"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2F520ACA" w14:textId="646D988D"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903E2">
              <w:rPr>
                <w:rFonts w:asciiTheme="majorHAnsi" w:hAnsiTheme="majorHAnsi" w:cs="Arial"/>
                <w:b/>
                <w:sz w:val="18"/>
                <w:szCs w:val="18"/>
              </w:rPr>
              <w:t>156.33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14:paraId="3F39E7C2" w14:textId="77777777" w:rsidTr="00DA2BAA">
        <w:trPr>
          <w:trHeight w:val="113"/>
        </w:trPr>
        <w:tc>
          <w:tcPr>
            <w:tcW w:w="1799" w:type="dxa"/>
            <w:gridSpan w:val="5"/>
            <w:shd w:val="clear" w:color="auto" w:fill="auto"/>
            <w:vAlign w:val="center"/>
          </w:tcPr>
          <w:p w14:paraId="0F2E18FF" w14:textId="77777777"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14:paraId="7681955F" w14:textId="77777777"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14:paraId="644C5A31" w14:textId="77777777"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14:paraId="602CED3B" w14:textId="77777777"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14:paraId="3695CBB2" w14:textId="77777777"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14:paraId="2BB44EA5" w14:textId="77777777" w:rsidR="004E556A" w:rsidRPr="00B96B4F" w:rsidRDefault="004E556A" w:rsidP="00DA2BAA">
            <w:pPr>
              <w:pStyle w:val="NoSpacing"/>
              <w:rPr>
                <w:rFonts w:asciiTheme="majorHAnsi" w:hAnsiTheme="majorHAnsi" w:cs="Arial"/>
                <w:b/>
                <w:sz w:val="10"/>
                <w:szCs w:val="10"/>
              </w:rPr>
            </w:pPr>
          </w:p>
        </w:tc>
      </w:tr>
      <w:tr w:rsidR="004E556A" w:rsidRPr="00B96B4F" w14:paraId="78D2148E" w14:textId="77777777"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14:paraId="2B7CD2D2" w14:textId="77777777"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EB097DB" w14:textId="46F5ED6E"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2903E2">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07BE9709" w14:textId="77777777"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4EC18" w14:textId="77777777" w:rsidR="004E556A" w:rsidRPr="00B96B4F" w:rsidRDefault="00607A6E"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23E176D" w14:textId="77777777">
        <w:trPr>
          <w:trHeight w:val="113"/>
        </w:trPr>
        <w:tc>
          <w:tcPr>
            <w:tcW w:w="1799" w:type="dxa"/>
            <w:gridSpan w:val="5"/>
            <w:tcBorders>
              <w:bottom w:val="single" w:sz="2" w:space="0" w:color="000000"/>
            </w:tcBorders>
            <w:shd w:val="clear" w:color="auto" w:fill="auto"/>
            <w:vAlign w:val="center"/>
          </w:tcPr>
          <w:p w14:paraId="2E6B828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D7A262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21705E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84A577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670972C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08610C4" w14:textId="77777777" w:rsidR="00CB72ED" w:rsidRPr="00B96B4F" w:rsidRDefault="00CB72ED">
            <w:pPr>
              <w:pStyle w:val="NoSpacing"/>
              <w:rPr>
                <w:rFonts w:asciiTheme="majorHAnsi" w:hAnsiTheme="majorHAnsi" w:cs="Arial"/>
                <w:b/>
                <w:sz w:val="10"/>
                <w:szCs w:val="10"/>
              </w:rPr>
            </w:pPr>
          </w:p>
        </w:tc>
      </w:tr>
      <w:tr w:rsidR="00CB72ED" w:rsidRPr="00B96B4F" w14:paraId="180791A4" w14:textId="77777777">
        <w:trPr>
          <w:trHeight w:val="397"/>
        </w:trPr>
        <w:tc>
          <w:tcPr>
            <w:tcW w:w="7424" w:type="dxa"/>
            <w:gridSpan w:val="28"/>
            <w:tcBorders>
              <w:top w:val="single" w:sz="2" w:space="0" w:color="000000"/>
              <w:bottom w:val="single" w:sz="2" w:space="0" w:color="000000"/>
            </w:tcBorders>
            <w:shd w:val="clear" w:color="auto" w:fill="auto"/>
            <w:vAlign w:val="center"/>
          </w:tcPr>
          <w:p w14:paraId="0315A3E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703E10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6ADE5E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56B0BBA" w14:textId="11ACD04D"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sidRPr="002903E2">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531C843" w14:textId="77777777">
        <w:trPr>
          <w:trHeight w:val="113"/>
        </w:trPr>
        <w:tc>
          <w:tcPr>
            <w:tcW w:w="1799" w:type="dxa"/>
            <w:gridSpan w:val="5"/>
            <w:tcBorders>
              <w:top w:val="single" w:sz="2" w:space="0" w:color="000000"/>
              <w:bottom w:val="single" w:sz="2" w:space="0" w:color="000000"/>
            </w:tcBorders>
            <w:shd w:val="clear" w:color="auto" w:fill="auto"/>
            <w:vAlign w:val="center"/>
          </w:tcPr>
          <w:p w14:paraId="7859377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1B1AFB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8ADDCA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0F7248C"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5441F0F1"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0C51E8D" w14:textId="77777777" w:rsidR="00CB72ED" w:rsidRPr="00B96B4F" w:rsidRDefault="00CB72ED">
            <w:pPr>
              <w:pStyle w:val="NoSpacing"/>
              <w:rPr>
                <w:rFonts w:asciiTheme="majorHAnsi" w:hAnsiTheme="majorHAnsi" w:cs="Arial"/>
                <w:b/>
                <w:sz w:val="10"/>
                <w:szCs w:val="10"/>
              </w:rPr>
            </w:pPr>
          </w:p>
        </w:tc>
      </w:tr>
      <w:tr w:rsidR="00CB72ED" w:rsidRPr="00B96B4F" w14:paraId="0638A9F4" w14:textId="77777777">
        <w:trPr>
          <w:trHeight w:val="397"/>
        </w:trPr>
        <w:tc>
          <w:tcPr>
            <w:tcW w:w="7424" w:type="dxa"/>
            <w:gridSpan w:val="28"/>
            <w:tcBorders>
              <w:top w:val="single" w:sz="2" w:space="0" w:color="000000"/>
              <w:bottom w:val="single" w:sz="2" w:space="0" w:color="000000"/>
            </w:tcBorders>
            <w:shd w:val="clear" w:color="auto" w:fill="auto"/>
            <w:vAlign w:val="center"/>
          </w:tcPr>
          <w:p w14:paraId="01DC7F4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030C342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82CF03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6DC9AD6" w14:textId="5D847680"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sidRPr="002903E2">
              <w:rPr>
                <w:rFonts w:asciiTheme="majorHAnsi" w:hAnsiTheme="majorHAnsi" w:cs="Arial"/>
                <w:b/>
                <w:sz w:val="18"/>
                <w:szCs w:val="18"/>
              </w:rPr>
              <w:t>Chemistry/Chemistry – specialization in Chemistry Education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FFAED74" w14:textId="77777777">
        <w:trPr>
          <w:trHeight w:val="113"/>
        </w:trPr>
        <w:tc>
          <w:tcPr>
            <w:tcW w:w="1799" w:type="dxa"/>
            <w:gridSpan w:val="5"/>
            <w:tcBorders>
              <w:top w:val="single" w:sz="2" w:space="0" w:color="000000"/>
              <w:bottom w:val="single" w:sz="2" w:space="0" w:color="000000"/>
            </w:tcBorders>
            <w:shd w:val="clear" w:color="auto" w:fill="auto"/>
            <w:vAlign w:val="center"/>
          </w:tcPr>
          <w:p w14:paraId="0F0848A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4BD7B38A"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2D0F878E"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7D024EF"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1725B034"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BE58A64" w14:textId="77777777" w:rsidR="00CB72ED" w:rsidRPr="00B96B4F" w:rsidRDefault="00CB72ED">
            <w:pPr>
              <w:pStyle w:val="NoSpacing"/>
              <w:rPr>
                <w:rFonts w:asciiTheme="majorHAnsi" w:hAnsiTheme="majorHAnsi" w:cs="Arial"/>
                <w:b/>
                <w:sz w:val="10"/>
                <w:szCs w:val="10"/>
              </w:rPr>
            </w:pPr>
          </w:p>
        </w:tc>
      </w:tr>
      <w:tr w:rsidR="00CB72ED" w:rsidRPr="00B96B4F" w14:paraId="2FC5DF72" w14:textId="77777777">
        <w:trPr>
          <w:trHeight w:val="397"/>
        </w:trPr>
        <w:tc>
          <w:tcPr>
            <w:tcW w:w="8366" w:type="dxa"/>
            <w:gridSpan w:val="33"/>
            <w:tcBorders>
              <w:top w:val="single" w:sz="2" w:space="0" w:color="000000"/>
              <w:bottom w:val="single" w:sz="2" w:space="0" w:color="000000"/>
            </w:tcBorders>
            <w:shd w:val="clear" w:color="auto" w:fill="auto"/>
            <w:vAlign w:val="center"/>
          </w:tcPr>
          <w:p w14:paraId="68744DC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50D8FF4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E0DE931" w14:textId="77777777"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5519E909" w14:textId="1D30FE05"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sidRPr="002903E2">
              <w:rPr>
                <w:rFonts w:asciiTheme="majorHAnsi" w:hAnsiTheme="majorHAnsi" w:cs="Arial"/>
                <w:b/>
                <w:sz w:val="18"/>
                <w:szCs w:val="18"/>
              </w:rPr>
              <w:t xml:space="preserve">Prof. Dr. Aldina Kesić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AB98E2C" w14:textId="77777777">
        <w:trPr>
          <w:trHeight w:val="113"/>
        </w:trPr>
        <w:tc>
          <w:tcPr>
            <w:tcW w:w="2098" w:type="dxa"/>
            <w:gridSpan w:val="7"/>
            <w:tcBorders>
              <w:top w:val="single" w:sz="2" w:space="0" w:color="000000"/>
              <w:bottom w:val="single" w:sz="2" w:space="0" w:color="000000"/>
            </w:tcBorders>
            <w:shd w:val="clear" w:color="auto" w:fill="auto"/>
            <w:vAlign w:val="center"/>
          </w:tcPr>
          <w:p w14:paraId="56B7DE5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6DA35E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C53C26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454D1B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4FD2D9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FCB0632" w14:textId="77777777" w:rsidR="00CB72ED" w:rsidRPr="00B96B4F" w:rsidRDefault="00CB72ED">
            <w:pPr>
              <w:pStyle w:val="NoSpacing"/>
              <w:rPr>
                <w:rFonts w:asciiTheme="majorHAnsi" w:hAnsiTheme="majorHAnsi" w:cs="Arial"/>
                <w:b/>
                <w:sz w:val="10"/>
                <w:szCs w:val="10"/>
              </w:rPr>
            </w:pPr>
          </w:p>
        </w:tc>
      </w:tr>
      <w:tr w:rsidR="00CB72ED" w:rsidRPr="00B96B4F" w14:paraId="52CEC7D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B8FF7EF"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5D2796B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4B108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1D68F79" w14:textId="0AF9445B"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sidRPr="002903E2">
              <w:rPr>
                <w:rFonts w:asciiTheme="majorHAnsi" w:hAnsiTheme="majorHAnsi" w:cs="Arial"/>
                <w:b/>
                <w:sz w:val="18"/>
                <w:szCs w:val="18"/>
              </w:rPr>
              <w:t>Developing knowledge of modern concepts in instructional design, fostering skills in critical evaluation of existing chemistry teaching practices, and identifying creative solutions.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4F586E7" w14:textId="77777777">
        <w:trPr>
          <w:trHeight w:val="113"/>
        </w:trPr>
        <w:tc>
          <w:tcPr>
            <w:tcW w:w="2098" w:type="dxa"/>
            <w:gridSpan w:val="7"/>
            <w:tcBorders>
              <w:top w:val="single" w:sz="2" w:space="0" w:color="000000"/>
              <w:bottom w:val="single" w:sz="2" w:space="0" w:color="000000"/>
            </w:tcBorders>
            <w:shd w:val="clear" w:color="auto" w:fill="auto"/>
            <w:vAlign w:val="center"/>
          </w:tcPr>
          <w:p w14:paraId="7DC55F95"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7F0C9D9"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B7C40E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8D2CB2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9C8DDA8"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9EC2FDF" w14:textId="77777777" w:rsidR="00CB72ED" w:rsidRPr="00B96B4F" w:rsidRDefault="00CB72ED">
            <w:pPr>
              <w:pStyle w:val="NoSpacing"/>
              <w:rPr>
                <w:rFonts w:asciiTheme="majorHAnsi" w:hAnsiTheme="majorHAnsi" w:cs="Arial"/>
                <w:b/>
                <w:sz w:val="10"/>
                <w:szCs w:val="10"/>
              </w:rPr>
            </w:pPr>
          </w:p>
        </w:tc>
      </w:tr>
      <w:tr w:rsidR="00CB72ED" w:rsidRPr="00B96B4F" w14:paraId="71C64BF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A4546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1EB71C5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F7AAB8"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F5CCB7F" w14:textId="559C417F"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sidRPr="002903E2">
              <w:rPr>
                <w:rFonts w:asciiTheme="majorHAnsi" w:hAnsiTheme="majorHAnsi" w:cs="Arial"/>
                <w:b/>
                <w:sz w:val="18"/>
                <w:szCs w:val="18"/>
              </w:rPr>
              <w:t>Upon successful completion of the course, the student is able to: analyze, critically evaluate, and select modern optimal teaching methods for implementing various chemistry teaching topics in primary and secondary schools; describe, select, and apply appropriate forms of work in specific teaching situations; justify the need for teaching facilities, equipment, and instructional resources required for modern chemistry education, and actively advocate for their implementation in real teaching practice; and apply different forms of modern assessment of students’ knowledge in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529C1CF" w14:textId="77777777">
        <w:trPr>
          <w:trHeight w:val="113"/>
        </w:trPr>
        <w:tc>
          <w:tcPr>
            <w:tcW w:w="2098" w:type="dxa"/>
            <w:gridSpan w:val="7"/>
            <w:tcBorders>
              <w:top w:val="single" w:sz="2" w:space="0" w:color="000000"/>
              <w:bottom w:val="single" w:sz="2" w:space="0" w:color="000000"/>
            </w:tcBorders>
            <w:shd w:val="clear" w:color="auto" w:fill="auto"/>
            <w:vAlign w:val="center"/>
          </w:tcPr>
          <w:p w14:paraId="095D17A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36248F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7C956AD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B30AEC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5AD8E5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E3B549C" w14:textId="77777777" w:rsidR="00CB72ED" w:rsidRPr="00B96B4F" w:rsidRDefault="00CB72ED">
            <w:pPr>
              <w:pStyle w:val="NoSpacing"/>
              <w:rPr>
                <w:rFonts w:asciiTheme="majorHAnsi" w:hAnsiTheme="majorHAnsi" w:cs="Arial"/>
                <w:b/>
                <w:sz w:val="10"/>
                <w:szCs w:val="10"/>
              </w:rPr>
            </w:pPr>
          </w:p>
        </w:tc>
      </w:tr>
      <w:tr w:rsidR="00CB72ED" w:rsidRPr="00B96B4F" w14:paraId="57EB151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DFCF39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2C190BE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E87082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09490E1" w14:textId="5C5D90B1"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sidRPr="002903E2">
              <w:rPr>
                <w:rFonts w:asciiTheme="majorHAnsi" w:hAnsiTheme="majorHAnsi" w:cs="Arial"/>
                <w:b/>
                <w:sz w:val="18"/>
                <w:szCs w:val="18"/>
              </w:rPr>
              <w:t>Chemistry teaching as a process of instruction and learning. Characteristics of the learning process in chemistry education. Modern didactic theories. Curriculum theory. Standards, goals, and learning outcomes in chemistry teaching. Systematic approach to lesson planning in chemistry education. Principles of effective chemistry teaching. Motivation in chemistry teaching and motivation for learning. Developmental chemistry teaching. Active learning in chemistry. Interactive chemistry teaching. Relationship between teaching methods, resources, and content in chemistry education. Virtual classroom. Communication in chemistry teaching. Evaluation in chemistry education—types and criteria.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C9448DD" w14:textId="77777777">
        <w:trPr>
          <w:trHeight w:val="113"/>
        </w:trPr>
        <w:tc>
          <w:tcPr>
            <w:tcW w:w="2098" w:type="dxa"/>
            <w:gridSpan w:val="7"/>
            <w:tcBorders>
              <w:top w:val="single" w:sz="2" w:space="0" w:color="000000"/>
              <w:bottom w:val="single" w:sz="2" w:space="0" w:color="000000"/>
            </w:tcBorders>
            <w:shd w:val="clear" w:color="auto" w:fill="auto"/>
            <w:vAlign w:val="center"/>
          </w:tcPr>
          <w:p w14:paraId="6D5119F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B5EB38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B196FD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9E4A7B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402965B"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24F058B" w14:textId="77777777" w:rsidR="00CB72ED" w:rsidRPr="00B96B4F" w:rsidRDefault="00CB72ED">
            <w:pPr>
              <w:pStyle w:val="NoSpacing"/>
              <w:rPr>
                <w:rFonts w:asciiTheme="majorHAnsi" w:hAnsiTheme="majorHAnsi" w:cs="Arial"/>
                <w:b/>
                <w:sz w:val="10"/>
                <w:szCs w:val="10"/>
              </w:rPr>
            </w:pPr>
          </w:p>
        </w:tc>
      </w:tr>
      <w:tr w:rsidR="00CB72ED" w:rsidRPr="00B96B4F" w14:paraId="5A2B9D2A" w14:textId="77777777">
        <w:trPr>
          <w:trHeight w:val="397"/>
        </w:trPr>
        <w:tc>
          <w:tcPr>
            <w:tcW w:w="8366" w:type="dxa"/>
            <w:gridSpan w:val="33"/>
            <w:tcBorders>
              <w:top w:val="single" w:sz="2" w:space="0" w:color="000000"/>
              <w:bottom w:val="single" w:sz="2" w:space="0" w:color="000000"/>
            </w:tcBorders>
            <w:shd w:val="clear" w:color="auto" w:fill="auto"/>
            <w:vAlign w:val="center"/>
          </w:tcPr>
          <w:p w14:paraId="4FBC15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7DA265E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CE92CE3"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393D15" w14:textId="16B0F46F"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sidRPr="002903E2">
              <w:rPr>
                <w:rFonts w:asciiTheme="majorHAnsi" w:hAnsiTheme="majorHAnsi" w:cs="Arial"/>
                <w:b/>
                <w:sz w:val="18"/>
                <w:szCs w:val="18"/>
              </w:rPr>
              <w:t>Lectures delivered by the instructor, discussion and student consultations with the course instructor, and independent preparation of a seminar paper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590A49E" w14:textId="77777777">
        <w:trPr>
          <w:trHeight w:val="113"/>
        </w:trPr>
        <w:tc>
          <w:tcPr>
            <w:tcW w:w="2098" w:type="dxa"/>
            <w:gridSpan w:val="7"/>
            <w:tcBorders>
              <w:top w:val="single" w:sz="2" w:space="0" w:color="000000"/>
              <w:bottom w:val="single" w:sz="2" w:space="0" w:color="000000"/>
            </w:tcBorders>
            <w:shd w:val="clear" w:color="auto" w:fill="auto"/>
            <w:vAlign w:val="center"/>
          </w:tcPr>
          <w:p w14:paraId="486BEDA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F8852B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BDA21C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A4EAD5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75C47C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A3A9C72" w14:textId="77777777" w:rsidR="00CB72ED" w:rsidRPr="00B96B4F" w:rsidRDefault="00CB72ED">
            <w:pPr>
              <w:pStyle w:val="NoSpacing"/>
              <w:rPr>
                <w:rFonts w:asciiTheme="majorHAnsi" w:hAnsiTheme="majorHAnsi" w:cs="Arial"/>
                <w:b/>
                <w:sz w:val="10"/>
                <w:szCs w:val="10"/>
              </w:rPr>
            </w:pPr>
          </w:p>
        </w:tc>
      </w:tr>
      <w:tr w:rsidR="00CB72ED" w:rsidRPr="00B96B4F" w14:paraId="4A21353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9082E1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29DE243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75C177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64389FDC" w14:textId="77777777" w:rsidR="002903E2" w:rsidRPr="002903E2" w:rsidRDefault="00607A6E" w:rsidP="002903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903E2" w:rsidRPr="002903E2">
              <w:rPr>
                <w:rFonts w:asciiTheme="majorHAnsi" w:hAnsiTheme="majorHAnsi" w:cs="Arial"/>
                <w:b/>
                <w:sz w:val="18"/>
                <w:szCs w:val="18"/>
              </w:rPr>
              <w:t>Student assessment is conducted using the following methods: tests (midterm exams), a seminar paper, and a final exam.</w:t>
            </w:r>
          </w:p>
          <w:p w14:paraId="6B59AACA" w14:textId="77777777"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 Class participation: maximum 5 points</w:t>
            </w:r>
          </w:p>
          <w:p w14:paraId="69F9E87D" w14:textId="77777777"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 Two tests (first and second midterm exams): maximum 2 × 20 points</w:t>
            </w:r>
          </w:p>
          <w:p w14:paraId="3358ECD6" w14:textId="77777777"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 Seminar paper in the course area: 15 points</w:t>
            </w:r>
          </w:p>
          <w:p w14:paraId="75829705" w14:textId="77777777"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 Final exam: maximum 40 points</w:t>
            </w:r>
          </w:p>
          <w:p w14:paraId="77035EE3" w14:textId="4D84B81A" w:rsidR="00CB72ED" w:rsidRPr="00B96B4F"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To pass the course, a student must achieve a minimum of 55 cumulative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0E16749A" w14:textId="77777777">
        <w:trPr>
          <w:trHeight w:val="113"/>
        </w:trPr>
        <w:tc>
          <w:tcPr>
            <w:tcW w:w="2098" w:type="dxa"/>
            <w:gridSpan w:val="7"/>
            <w:tcBorders>
              <w:top w:val="single" w:sz="2" w:space="0" w:color="000000"/>
              <w:bottom w:val="single" w:sz="2" w:space="0" w:color="000000"/>
            </w:tcBorders>
            <w:shd w:val="clear" w:color="auto" w:fill="auto"/>
            <w:vAlign w:val="center"/>
          </w:tcPr>
          <w:p w14:paraId="02FDD4FB"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EE047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D36DEE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D12FA0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C0F70ED"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76C3ABE" w14:textId="77777777" w:rsidR="00CB72ED" w:rsidRPr="00B96B4F" w:rsidRDefault="00CB72ED">
            <w:pPr>
              <w:pStyle w:val="NoSpacing"/>
              <w:rPr>
                <w:rFonts w:asciiTheme="majorHAnsi" w:hAnsiTheme="majorHAnsi" w:cs="Arial"/>
                <w:b/>
                <w:sz w:val="10"/>
                <w:szCs w:val="10"/>
              </w:rPr>
            </w:pPr>
          </w:p>
        </w:tc>
      </w:tr>
      <w:tr w:rsidR="00CB72ED" w:rsidRPr="00B96B4F" w14:paraId="3C7110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E83E8E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7589A44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FE63B31"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4C1063D3" w14:textId="77777777" w:rsidR="002903E2" w:rsidRPr="002903E2" w:rsidRDefault="00607A6E" w:rsidP="002903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sidRPr="002903E2">
              <w:rPr>
                <w:rFonts w:asciiTheme="majorHAnsi" w:hAnsiTheme="majorHAnsi" w:cs="Arial"/>
                <w:b/>
                <w:sz w:val="18"/>
                <w:szCs w:val="18"/>
              </w:rPr>
              <w:t>Pre-exam requirements: Tests: 40%; Seminar paper: 15%; Student activity: 5%.</w:t>
            </w:r>
          </w:p>
          <w:p w14:paraId="1FBAB8B7" w14:textId="45D3DA41"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Final exam: 40%.To pass the course, a student must achieve a minimum of 55 cumulative points.</w:t>
            </w:r>
          </w:p>
          <w:p w14:paraId="7B3B47DE" w14:textId="77777777"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Grading system:</w:t>
            </w:r>
          </w:p>
          <w:p w14:paraId="2C410BBB" w14:textId="77777777"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Grade 6 (sufficient): 55–64 points</w:t>
            </w:r>
          </w:p>
          <w:p w14:paraId="566BD6FB" w14:textId="77777777"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Grade 7 (good): 65–74 points</w:t>
            </w:r>
          </w:p>
          <w:p w14:paraId="0223310E" w14:textId="77777777"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Grade 8 (very good): 75–84 points</w:t>
            </w:r>
          </w:p>
          <w:p w14:paraId="1B1D9FB5" w14:textId="77777777"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Grade 9 (excellent): 85–94 points</w:t>
            </w:r>
          </w:p>
          <w:p w14:paraId="588E8DE4" w14:textId="5423AE5D" w:rsidR="00CB72ED" w:rsidRPr="00B96B4F"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Grade 10 (outstanding): 95–100 points</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6F5CD165" w14:textId="77777777">
        <w:trPr>
          <w:trHeight w:val="113"/>
        </w:trPr>
        <w:tc>
          <w:tcPr>
            <w:tcW w:w="2098" w:type="dxa"/>
            <w:gridSpan w:val="7"/>
            <w:tcBorders>
              <w:top w:val="single" w:sz="2" w:space="0" w:color="000000"/>
              <w:bottom w:val="single" w:sz="2" w:space="0" w:color="000000"/>
            </w:tcBorders>
            <w:shd w:val="clear" w:color="auto" w:fill="auto"/>
            <w:vAlign w:val="center"/>
          </w:tcPr>
          <w:p w14:paraId="6E79BF0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FA390D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0F79132"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489FAE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C6ABA7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581606C" w14:textId="77777777" w:rsidR="00CB72ED" w:rsidRPr="00B96B4F" w:rsidRDefault="00CB72ED">
            <w:pPr>
              <w:pStyle w:val="NoSpacing"/>
              <w:rPr>
                <w:rFonts w:asciiTheme="majorHAnsi" w:hAnsiTheme="majorHAnsi" w:cs="Arial"/>
                <w:b/>
                <w:sz w:val="10"/>
                <w:szCs w:val="10"/>
              </w:rPr>
            </w:pPr>
          </w:p>
        </w:tc>
      </w:tr>
      <w:tr w:rsidR="00CB72ED" w:rsidRPr="00B96B4F" w14:paraId="059060A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D9F87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031CDE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7D1D09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874BCF5" w14:textId="17CD0E74" w:rsidR="002903E2" w:rsidRPr="002903E2" w:rsidRDefault="00607A6E" w:rsidP="002903E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sidRPr="002903E2">
              <w:rPr>
                <w:rFonts w:asciiTheme="majorHAnsi" w:hAnsiTheme="majorHAnsi" w:cs="Arial"/>
                <w:b/>
                <w:sz w:val="18"/>
                <w:szCs w:val="18"/>
              </w:rPr>
              <w:t>Here is the properly formatted English reference list:</w:t>
            </w:r>
          </w:p>
          <w:p w14:paraId="0DD41E37" w14:textId="77777777"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Brophy, J. (2004). Teaching. Pedagogical Society of Serbia, Belgrade.</w:t>
            </w:r>
          </w:p>
          <w:p w14:paraId="1D97CC38" w14:textId="77777777" w:rsidR="002903E2" w:rsidRPr="002903E2"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Becker, M. (2005). Motivation. Pedagogical Society of Serbia, Belgrade.</w:t>
            </w:r>
          </w:p>
          <w:p w14:paraId="0ED83765" w14:textId="63824893" w:rsidR="00CB72ED" w:rsidRPr="00B96B4F" w:rsidRDefault="002903E2" w:rsidP="002903E2">
            <w:pPr>
              <w:pStyle w:val="NoSpacing"/>
              <w:rPr>
                <w:rFonts w:asciiTheme="majorHAnsi" w:hAnsiTheme="majorHAnsi" w:cs="Arial"/>
                <w:b/>
                <w:sz w:val="18"/>
                <w:szCs w:val="18"/>
              </w:rPr>
            </w:pPr>
            <w:r w:rsidRPr="002903E2">
              <w:rPr>
                <w:rFonts w:asciiTheme="majorHAnsi" w:hAnsiTheme="majorHAnsi" w:cs="Arial"/>
                <w:b/>
                <w:sz w:val="18"/>
                <w:szCs w:val="18"/>
              </w:rPr>
              <w:t>Džinović, V. (2010). Principles of fostering individual change in teachers’ professional development.</w:t>
            </w:r>
            <w:r w:rsidR="00FB48B6" w:rsidRPr="00B96B4F">
              <w:rPr>
                <w:rFonts w:asciiTheme="majorHAnsi" w:hAnsiTheme="majorHAnsi" w:cs="Arial"/>
                <w:b/>
                <w:sz w:val="18"/>
                <w:szCs w:val="18"/>
              </w:rPr>
              <w:t>   </w:t>
            </w:r>
            <w:r w:rsidR="00607A6E" w:rsidRPr="00B96B4F">
              <w:rPr>
                <w:rFonts w:asciiTheme="majorHAnsi" w:hAnsiTheme="majorHAnsi" w:cs="Arial"/>
                <w:b/>
                <w:sz w:val="18"/>
                <w:szCs w:val="18"/>
              </w:rPr>
              <w:fldChar w:fldCharType="end"/>
            </w:r>
          </w:p>
        </w:tc>
      </w:tr>
      <w:tr w:rsidR="00CB72ED" w:rsidRPr="00B96B4F" w14:paraId="006B2A03" w14:textId="77777777">
        <w:trPr>
          <w:trHeight w:val="113"/>
        </w:trPr>
        <w:tc>
          <w:tcPr>
            <w:tcW w:w="2098" w:type="dxa"/>
            <w:gridSpan w:val="7"/>
            <w:tcBorders>
              <w:top w:val="single" w:sz="2" w:space="0" w:color="000000"/>
              <w:bottom w:val="single" w:sz="2" w:space="0" w:color="000000"/>
            </w:tcBorders>
            <w:shd w:val="clear" w:color="auto" w:fill="auto"/>
            <w:vAlign w:val="center"/>
          </w:tcPr>
          <w:p w14:paraId="673AD55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717C642"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61DAAF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B35A40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3E2342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7F86C9A" w14:textId="77777777" w:rsidR="00CB72ED" w:rsidRPr="00B96B4F" w:rsidRDefault="00CB72ED">
            <w:pPr>
              <w:pStyle w:val="NoSpacing"/>
              <w:rPr>
                <w:rFonts w:asciiTheme="majorHAnsi" w:hAnsiTheme="majorHAnsi" w:cs="Arial"/>
                <w:b/>
                <w:sz w:val="10"/>
                <w:szCs w:val="10"/>
              </w:rPr>
            </w:pPr>
          </w:p>
        </w:tc>
      </w:tr>
      <w:tr w:rsidR="00CB72ED" w:rsidRPr="00B96B4F" w14:paraId="777A10A2"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A3775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2C9BFE5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B4A870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0DD0D0E" w14:textId="76A0F46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2903E2" w:rsidRPr="002903E2">
              <w:rPr>
                <w:rFonts w:asciiTheme="majorHAnsi" w:hAnsiTheme="majorHAnsi" w:cs="Arial"/>
                <w:b/>
                <w:sz w:val="18"/>
                <w:szCs w:val="18"/>
              </w:rPr>
              <w:t>Hattie, J. (2009). Visible Learning: A Synthesis of Over 800 Meta-Analyses Relating to Achievement. Routledge, Taylor &amp; Francis Group, London &amp; New York.</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9C47E91" w14:textId="77777777">
        <w:trPr>
          <w:trHeight w:val="113"/>
        </w:trPr>
        <w:tc>
          <w:tcPr>
            <w:tcW w:w="2098" w:type="dxa"/>
            <w:gridSpan w:val="7"/>
            <w:tcBorders>
              <w:top w:val="single" w:sz="2" w:space="0" w:color="000000"/>
              <w:bottom w:val="single" w:sz="2" w:space="0" w:color="000000"/>
            </w:tcBorders>
            <w:shd w:val="clear" w:color="auto" w:fill="auto"/>
            <w:vAlign w:val="center"/>
          </w:tcPr>
          <w:p w14:paraId="552C34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BE300C1"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EA09B77"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2791CA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B4C958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410F644" w14:textId="77777777" w:rsidR="00CB72ED" w:rsidRPr="00B96B4F" w:rsidRDefault="00CB72ED">
            <w:pPr>
              <w:pStyle w:val="NoSpacing"/>
              <w:rPr>
                <w:rFonts w:asciiTheme="majorHAnsi" w:hAnsiTheme="majorHAnsi" w:cs="Arial"/>
                <w:b/>
                <w:sz w:val="10"/>
                <w:szCs w:val="10"/>
              </w:rPr>
            </w:pPr>
          </w:p>
        </w:tc>
      </w:tr>
      <w:tr w:rsidR="00CB72ED" w:rsidRPr="00B96B4F" w14:paraId="20E4F9E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23888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4DCBDCD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754207A"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B5502AB" w14:textId="77777777" w:rsidR="00CB72ED" w:rsidRPr="00B96B4F" w:rsidRDefault="00607A6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4F5BA95" w14:textId="77777777">
        <w:trPr>
          <w:trHeight w:val="113"/>
        </w:trPr>
        <w:tc>
          <w:tcPr>
            <w:tcW w:w="2098" w:type="dxa"/>
            <w:gridSpan w:val="7"/>
            <w:tcBorders>
              <w:top w:val="single" w:sz="2" w:space="0" w:color="000000"/>
              <w:bottom w:val="single" w:sz="2" w:space="0" w:color="000000"/>
            </w:tcBorders>
            <w:shd w:val="clear" w:color="auto" w:fill="auto"/>
            <w:vAlign w:val="center"/>
          </w:tcPr>
          <w:p w14:paraId="516ED7A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4546B74"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5AAFAA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B5FF899"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BD0C41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2FED31D" w14:textId="77777777" w:rsidR="00CB72ED" w:rsidRPr="00B96B4F" w:rsidRDefault="00CB72ED">
            <w:pPr>
              <w:pStyle w:val="NoSpacing"/>
              <w:rPr>
                <w:rFonts w:asciiTheme="majorHAnsi" w:hAnsiTheme="majorHAnsi" w:cs="Arial"/>
                <w:b/>
                <w:sz w:val="10"/>
                <w:szCs w:val="10"/>
              </w:rPr>
            </w:pPr>
          </w:p>
        </w:tc>
      </w:tr>
      <w:tr w:rsidR="00CB72ED" w:rsidRPr="00B96B4F" w14:paraId="7F68B723" w14:textId="77777777">
        <w:trPr>
          <w:trHeight w:val="397"/>
        </w:trPr>
        <w:tc>
          <w:tcPr>
            <w:tcW w:w="7612" w:type="dxa"/>
            <w:gridSpan w:val="30"/>
            <w:tcBorders>
              <w:top w:val="single" w:sz="2" w:space="0" w:color="000000"/>
            </w:tcBorders>
            <w:shd w:val="clear" w:color="auto" w:fill="auto"/>
            <w:vAlign w:val="center"/>
          </w:tcPr>
          <w:p w14:paraId="02039EB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14:paraId="5FEC182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71DC0B5"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6F46B86B" w14:textId="5B847629" w:rsidR="00CB72ED" w:rsidRPr="00B96B4F" w:rsidRDefault="00607A6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C56B4">
              <w:rPr>
                <w:rFonts w:asciiTheme="majorHAnsi" w:hAnsiTheme="majorHAnsi" w:cs="Arial"/>
                <w:b/>
                <w:sz w:val="18"/>
                <w:szCs w:val="18"/>
              </w:rPr>
              <w:t>2024/25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CF97257" w14:textId="77777777">
        <w:trPr>
          <w:trHeight w:val="113"/>
        </w:trPr>
        <w:tc>
          <w:tcPr>
            <w:tcW w:w="1909" w:type="dxa"/>
            <w:gridSpan w:val="6"/>
            <w:tcBorders>
              <w:bottom w:val="single" w:sz="2" w:space="0" w:color="000000"/>
            </w:tcBorders>
            <w:shd w:val="clear" w:color="auto" w:fill="auto"/>
            <w:vAlign w:val="center"/>
          </w:tcPr>
          <w:p w14:paraId="1B769F85"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30D27AE6"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15C18B45"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3D089502"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0D493762"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4CDE7348" w14:textId="77777777" w:rsidR="00CB72ED" w:rsidRPr="00B96B4F" w:rsidRDefault="00CB72ED">
            <w:pPr>
              <w:pStyle w:val="NoSpacing"/>
              <w:rPr>
                <w:rFonts w:asciiTheme="majorHAnsi" w:hAnsiTheme="majorHAnsi" w:cs="Arial"/>
                <w:b/>
                <w:sz w:val="10"/>
                <w:szCs w:val="10"/>
              </w:rPr>
            </w:pPr>
          </w:p>
        </w:tc>
      </w:tr>
      <w:tr w:rsidR="00CB72ED" w:rsidRPr="00B96B4F" w14:paraId="5A073E73" w14:textId="77777777">
        <w:trPr>
          <w:trHeight w:val="397"/>
        </w:trPr>
        <w:tc>
          <w:tcPr>
            <w:tcW w:w="7612" w:type="dxa"/>
            <w:gridSpan w:val="30"/>
            <w:tcBorders>
              <w:top w:val="single" w:sz="2" w:space="0" w:color="000000"/>
            </w:tcBorders>
            <w:shd w:val="clear" w:color="auto" w:fill="auto"/>
            <w:vAlign w:val="center"/>
          </w:tcPr>
          <w:p w14:paraId="58A43DA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2FDD5B6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A4EE3E9"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62F3B40B" w14:textId="77777777" w:rsidR="00CB72ED" w:rsidRPr="00B96B4F" w:rsidRDefault="00607A6E">
            <w:pPr>
              <w:pStyle w:val="NoSpacing"/>
              <w:jc w:val="center"/>
              <w:rPr>
                <w:rFonts w:asciiTheme="majorHAnsi" w:hAnsiTheme="majorHAnsi" w:cs="Arial"/>
                <w:b/>
                <w:sz w:val="18"/>
                <w:szCs w:val="18"/>
              </w:rPr>
            </w:pPr>
            <w:r w:rsidRPr="00AC56B4">
              <w:rPr>
                <w:rFonts w:asciiTheme="majorHAnsi" w:hAnsiTheme="majorHAnsi" w:cs="Arial"/>
                <w:b/>
                <w:sz w:val="18"/>
                <w:szCs w:val="18"/>
              </w:rPr>
              <w:fldChar w:fldCharType="begin">
                <w:ffData>
                  <w:name w:val=""/>
                  <w:enabled/>
                  <w:calcOnExit w:val="0"/>
                  <w:textInput>
                    <w:maxLength w:val="17"/>
                  </w:textInput>
                </w:ffData>
              </w:fldChar>
            </w:r>
            <w:r w:rsidR="00FB48B6" w:rsidRPr="00AC56B4">
              <w:rPr>
                <w:rFonts w:asciiTheme="majorHAnsi" w:hAnsiTheme="majorHAnsi" w:cs="Arial"/>
                <w:b/>
                <w:sz w:val="18"/>
                <w:szCs w:val="18"/>
              </w:rPr>
              <w:instrText xml:space="preserve"> FORMTEXT </w:instrText>
            </w:r>
            <w:r w:rsidRPr="00AC56B4">
              <w:rPr>
                <w:rFonts w:asciiTheme="majorHAnsi" w:hAnsiTheme="majorHAnsi" w:cs="Arial"/>
                <w:b/>
                <w:sz w:val="18"/>
                <w:szCs w:val="18"/>
              </w:rPr>
            </w:r>
            <w:r w:rsidRPr="00AC56B4">
              <w:rPr>
                <w:rFonts w:asciiTheme="majorHAnsi" w:hAnsiTheme="majorHAnsi" w:cs="Arial"/>
                <w:b/>
                <w:sz w:val="18"/>
                <w:szCs w:val="18"/>
              </w:rPr>
              <w:fldChar w:fldCharType="separate"/>
            </w:r>
            <w:r w:rsidR="00FB48B6" w:rsidRPr="00AC56B4">
              <w:rPr>
                <w:rFonts w:asciiTheme="majorHAnsi" w:hAnsiTheme="majorHAnsi" w:cs="Arial"/>
                <w:b/>
                <w:spacing w:val="215"/>
                <w:sz w:val="18"/>
                <w:szCs w:val="18"/>
              </w:rPr>
              <w:t>    </w:t>
            </w:r>
            <w:r w:rsidR="00FB48B6" w:rsidRPr="00AC56B4">
              <w:rPr>
                <w:rFonts w:asciiTheme="majorHAnsi" w:hAnsiTheme="majorHAnsi" w:cs="Arial"/>
                <w:b/>
                <w:spacing w:val="3"/>
                <w:sz w:val="18"/>
                <w:szCs w:val="18"/>
              </w:rPr>
              <w:t> </w:t>
            </w:r>
            <w:r w:rsidRPr="00AC56B4">
              <w:rPr>
                <w:rFonts w:asciiTheme="majorHAnsi" w:hAnsiTheme="majorHAnsi" w:cs="Arial"/>
                <w:b/>
                <w:spacing w:val="3"/>
                <w:sz w:val="18"/>
                <w:szCs w:val="18"/>
              </w:rPr>
              <w:fldChar w:fldCharType="end"/>
            </w:r>
          </w:p>
        </w:tc>
      </w:tr>
      <w:tr w:rsidR="00CB72ED" w14:paraId="759EDD95" w14:textId="77777777">
        <w:trPr>
          <w:trHeight w:val="113"/>
        </w:trPr>
        <w:tc>
          <w:tcPr>
            <w:tcW w:w="1909" w:type="dxa"/>
            <w:gridSpan w:val="6"/>
            <w:tcBorders>
              <w:bottom w:val="single" w:sz="2" w:space="0" w:color="000000"/>
            </w:tcBorders>
            <w:shd w:val="clear" w:color="auto" w:fill="auto"/>
            <w:vAlign w:val="center"/>
          </w:tcPr>
          <w:p w14:paraId="7F8A3A48"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4EAD7C9"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70652F21"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74CE0197"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E2000C2"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4CC9D28A" w14:textId="77777777" w:rsidR="00CB72ED" w:rsidRDefault="00CB72ED">
            <w:pPr>
              <w:pStyle w:val="NoSpacing"/>
              <w:rPr>
                <w:rFonts w:ascii="Book Antiqua" w:hAnsi="Book Antiqua" w:cs="Arial"/>
                <w:b/>
                <w:sz w:val="10"/>
                <w:szCs w:val="10"/>
              </w:rPr>
            </w:pPr>
          </w:p>
        </w:tc>
      </w:tr>
    </w:tbl>
    <w:p w14:paraId="6AA79B15"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1B890" w14:textId="77777777" w:rsidR="00597FA9" w:rsidRDefault="00597FA9">
      <w:pPr>
        <w:spacing w:line="240" w:lineRule="auto"/>
      </w:pPr>
      <w:r>
        <w:separator/>
      </w:r>
    </w:p>
  </w:endnote>
  <w:endnote w:type="continuationSeparator" w:id="0">
    <w:p w14:paraId="74402E99" w14:textId="77777777" w:rsidR="00597FA9" w:rsidRDefault="00597F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33B4D820" w14:textId="77777777">
      <w:trPr>
        <w:trHeight w:val="445"/>
      </w:trPr>
      <w:tc>
        <w:tcPr>
          <w:tcW w:w="1470" w:type="dxa"/>
          <w:tcMar>
            <w:top w:w="28" w:type="dxa"/>
          </w:tcMar>
        </w:tcPr>
        <w:p w14:paraId="317B4465" w14:textId="77777777" w:rsidR="00CB72ED" w:rsidRDefault="00607A6E">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2903E2">
            <w:rPr>
              <w:rFonts w:ascii="Cambria" w:hAnsi="Cambria" w:cs="Calibri"/>
              <w:noProof/>
              <w:sz w:val="16"/>
              <w:szCs w:val="16"/>
            </w:rPr>
            <w:t>25.4.2026</w:t>
          </w:r>
          <w:r>
            <w:rPr>
              <w:rFonts w:ascii="Cambria" w:hAnsi="Cambria" w:cs="Calibri"/>
              <w:sz w:val="16"/>
              <w:szCs w:val="16"/>
            </w:rPr>
            <w:fldChar w:fldCharType="end"/>
          </w:r>
        </w:p>
      </w:tc>
      <w:tc>
        <w:tcPr>
          <w:tcW w:w="1167" w:type="dxa"/>
          <w:tcMar>
            <w:top w:w="28" w:type="dxa"/>
          </w:tcMar>
        </w:tcPr>
        <w:p w14:paraId="60FBA07E"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3048FEC1"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7B620B0D"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7B4EE2DC"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1C621CEB"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7AFC14BF"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07A6E">
            <w:rPr>
              <w:rFonts w:ascii="Cambria" w:hAnsi="Cambria" w:cs="Calibri"/>
              <w:sz w:val="16"/>
              <w:szCs w:val="16"/>
            </w:rPr>
            <w:fldChar w:fldCharType="begin"/>
          </w:r>
          <w:r w:rsidR="00FB48B6">
            <w:rPr>
              <w:rFonts w:ascii="Cambria" w:hAnsi="Cambria" w:cs="Calibri"/>
              <w:sz w:val="16"/>
              <w:szCs w:val="16"/>
            </w:rPr>
            <w:instrText xml:space="preserve"> PAGE </w:instrText>
          </w:r>
          <w:r w:rsidR="00607A6E">
            <w:rPr>
              <w:rFonts w:ascii="Cambria" w:hAnsi="Cambria" w:cs="Calibri"/>
              <w:sz w:val="16"/>
              <w:szCs w:val="16"/>
            </w:rPr>
            <w:fldChar w:fldCharType="separate"/>
          </w:r>
          <w:r w:rsidR="00A82E97">
            <w:rPr>
              <w:rFonts w:ascii="Cambria" w:hAnsi="Cambria" w:cs="Calibri"/>
              <w:noProof/>
              <w:sz w:val="16"/>
              <w:szCs w:val="16"/>
            </w:rPr>
            <w:t>1</w:t>
          </w:r>
          <w:r w:rsidR="00607A6E">
            <w:rPr>
              <w:rFonts w:ascii="Cambria" w:hAnsi="Cambria" w:cs="Calibri"/>
              <w:sz w:val="16"/>
              <w:szCs w:val="16"/>
            </w:rPr>
            <w:fldChar w:fldCharType="end"/>
          </w:r>
          <w:r w:rsidR="00FB48B6">
            <w:rPr>
              <w:rFonts w:ascii="Cambria" w:hAnsi="Cambria" w:cs="Calibri"/>
              <w:sz w:val="16"/>
              <w:szCs w:val="16"/>
            </w:rPr>
            <w:t>/</w:t>
          </w:r>
          <w:r w:rsidR="00607A6E">
            <w:rPr>
              <w:rFonts w:ascii="Cambria" w:hAnsi="Cambria" w:cs="Calibri"/>
              <w:sz w:val="16"/>
              <w:szCs w:val="16"/>
            </w:rPr>
            <w:fldChar w:fldCharType="begin"/>
          </w:r>
          <w:r w:rsidR="00FB48B6">
            <w:rPr>
              <w:rFonts w:ascii="Cambria" w:hAnsi="Cambria" w:cs="Calibri"/>
              <w:sz w:val="16"/>
              <w:szCs w:val="16"/>
            </w:rPr>
            <w:instrText xml:space="preserve"> NUMPAGES  </w:instrText>
          </w:r>
          <w:r w:rsidR="00607A6E">
            <w:rPr>
              <w:rFonts w:ascii="Cambria" w:hAnsi="Cambria" w:cs="Calibri"/>
              <w:sz w:val="16"/>
              <w:szCs w:val="16"/>
            </w:rPr>
            <w:fldChar w:fldCharType="separate"/>
          </w:r>
          <w:r w:rsidR="00A82E97">
            <w:rPr>
              <w:rFonts w:ascii="Cambria" w:hAnsi="Cambria" w:cs="Calibri"/>
              <w:noProof/>
              <w:sz w:val="16"/>
              <w:szCs w:val="16"/>
            </w:rPr>
            <w:t>2</w:t>
          </w:r>
          <w:r w:rsidR="00607A6E">
            <w:rPr>
              <w:rFonts w:ascii="Cambria" w:hAnsi="Cambria" w:cs="Calibri"/>
              <w:sz w:val="16"/>
              <w:szCs w:val="16"/>
            </w:rPr>
            <w:fldChar w:fldCharType="end"/>
          </w:r>
        </w:p>
      </w:tc>
    </w:tr>
  </w:tbl>
  <w:p w14:paraId="3BD41D77"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BBF3A" w14:textId="77777777" w:rsidR="00597FA9" w:rsidRDefault="00597FA9">
      <w:pPr>
        <w:spacing w:after="0"/>
      </w:pPr>
      <w:r>
        <w:separator/>
      </w:r>
    </w:p>
  </w:footnote>
  <w:footnote w:type="continuationSeparator" w:id="0">
    <w:p w14:paraId="3E754B7D" w14:textId="77777777" w:rsidR="00597FA9" w:rsidRDefault="00597F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03DB2" w14:textId="77777777" w:rsidR="00CB72ED" w:rsidRDefault="00CB72ED">
    <w:pPr>
      <w:pStyle w:val="Header"/>
    </w:pPr>
  </w:p>
  <w:p w14:paraId="6A8BBF9C"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03E2"/>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97FA9"/>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6B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B3DD9"/>
  <w15:docId w15:val="{8F6EB4B1-4AB0-422D-98E4-E28FE40A6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semiHidden="1" w:uiPriority="59" w:unhideWhenUsed="1"/>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1958B1-AD77-4355-91F7-A87C6610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Lenovo</cp:lastModifiedBy>
  <cp:revision>20</cp:revision>
  <cp:lastPrinted>2024-03-25T13:56:00Z</cp:lastPrinted>
  <dcterms:created xsi:type="dcterms:W3CDTF">2024-03-25T12:55:00Z</dcterms:created>
  <dcterms:modified xsi:type="dcterms:W3CDTF">2026-04-25T18:03:00Z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